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Nerbonne Robert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1"/>
        <w:gridCol w:w="922"/>
        <w:gridCol w:w="791"/>
        <w:gridCol w:w="612"/>
        <w:gridCol w:w="344"/>
        <w:gridCol w:w="920"/>
        <w:gridCol w:w="431"/>
        <w:gridCol w:w="754"/>
        <w:gridCol w:w="1133"/>
        <w:gridCol w:w="979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45.05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32,371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Irrevocable Trust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14,887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033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3092</Characters>
  <CharactersWithSpaces>3593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